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66" w:rsidRPr="00796C66" w:rsidRDefault="00796C66" w:rsidP="00796C66">
      <w:pPr>
        <w:shd w:val="clear" w:color="auto" w:fill="FFFFFF"/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tr-TR"/>
        </w:rPr>
      </w:pPr>
      <w:r w:rsidRPr="00796C6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tr-TR"/>
        </w:rPr>
        <w:t>FRIDGE TAG -2 TEKNİK ŞARTNAME</w:t>
      </w:r>
    </w:p>
    <w:p w:rsidR="00796C66" w:rsidRPr="00796C66" w:rsidRDefault="00796C66" w:rsidP="00796C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96C6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 </w:t>
      </w:r>
    </w:p>
    <w:p w:rsidR="00796C66" w:rsidRPr="00796C66" w:rsidRDefault="00796C66" w:rsidP="00796C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96C6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Cihaz, Soğuk Zincir'in ( +2ºC ile +8ºC arası)  uzun süreli olarak kolay takip edilmesi amacıyla kullanıma uygun olmalıdır.</w:t>
      </w:r>
    </w:p>
    <w:p w:rsidR="00796C66" w:rsidRPr="00796C66" w:rsidRDefault="00796C66" w:rsidP="00796C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96C6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-10ºC ile +45ºC arasında rahatlıkla çalışabilir ve aynı sıcaklık aralığındaki değerleri ölçebilmelidir.</w:t>
      </w:r>
    </w:p>
    <w:p w:rsidR="00796C66" w:rsidRPr="00796C66" w:rsidRDefault="00796C66" w:rsidP="00796C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96C6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Cihaz gün içerisinde gördüğü en yüksek ve en düşük sıcaklık ayarlarını hafızasında tutacak özellikte olmalıdır.</w:t>
      </w:r>
    </w:p>
    <w:p w:rsidR="00796C66" w:rsidRPr="00796C66" w:rsidRDefault="00796C66" w:rsidP="00796C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96C6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Cihaz, monitörü üzerinde saati ve anlık ısı ölçümünü gösterebilmelidir.</w:t>
      </w:r>
    </w:p>
    <w:p w:rsidR="00796C66" w:rsidRPr="00796C66" w:rsidRDefault="00796C66" w:rsidP="00796C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96C6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Fridge Tag-2 cihazı sıcaklık ölçümlerini geriye dönük 60 gün süre ile kayıt etme özelliklerine sahip olmalıdır.</w:t>
      </w:r>
    </w:p>
    <w:p w:rsidR="00796C66" w:rsidRPr="00796C66" w:rsidRDefault="00796C66" w:rsidP="00796C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96C6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Cihaz monitörü üzerinde son 30 gün içerisinde soğuk zincirin kırılıp kırılmadığı, soğuk zincir kırıldıysa 8 dereceden yukarıda veya 2 dereceden aşağıda olduğu takip edilebilmelidir.</w:t>
      </w:r>
    </w:p>
    <w:p w:rsidR="00796C66" w:rsidRPr="00796C66" w:rsidRDefault="00796C66" w:rsidP="00796C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96C6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Cihaz ve ölçüm güvenliği için cihaz içi açılmaz olmalı piline kullanıcı müdahale edilememelidir. </w:t>
      </w:r>
    </w:p>
    <w:p w:rsidR="00796C66" w:rsidRPr="00796C66" w:rsidRDefault="00796C66" w:rsidP="00796C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96C6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Cihaz soğuk zincirin  dışında 60 dakikadan uzun süre kaldığı takdirde ekranda 'ALARM' uyarısının, sürekli soğuk zincir ısı aralığında kaldığı takdirde ise, 'OK' uyarısının belirtilmesi özelliğine sahip olmalıdır.</w:t>
      </w:r>
    </w:p>
    <w:p w:rsidR="00796C66" w:rsidRPr="00796C66" w:rsidRDefault="00796C66" w:rsidP="00796C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96C6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Cihazın sıcaklık ölçme hassasiyeti ± 0,5  ° C olmalıdır.</w:t>
      </w:r>
    </w:p>
    <w:p w:rsidR="00796C66" w:rsidRPr="00796C66" w:rsidRDefault="00796C66" w:rsidP="00796C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96C6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Cihazın ısı ölçümü yaptığı zaman aralıklarını gösterirken yanılma payı ± 1 dakikadan uzun olmamalıdır.</w:t>
      </w:r>
    </w:p>
    <w:p w:rsidR="00796C66" w:rsidRPr="00796C66" w:rsidRDefault="00796C66" w:rsidP="00796C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96C6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Cihaz, istenildiğinde bir USB bağlantısı aracılığı ile bilgisayara bağlanarak son 60 günlük sıcaklık değerleri PDF formatında rapor olarak verebilmelidir.</w:t>
      </w:r>
    </w:p>
    <w:p w:rsidR="00796C66" w:rsidRPr="00796C66" w:rsidRDefault="00796C66" w:rsidP="00796C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96C6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Fridge </w:t>
      </w:r>
      <w:proofErr w:type="spellStart"/>
      <w:r w:rsidRPr="00796C6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Tag</w:t>
      </w:r>
      <w:proofErr w:type="spellEnd"/>
      <w:r w:rsidRPr="00796C6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-2 cihazı Dünya Sağlık Örgütü (DSÖ) </w:t>
      </w:r>
      <w:proofErr w:type="spellStart"/>
      <w:r w:rsidRPr="00796C6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Performance</w:t>
      </w:r>
      <w:proofErr w:type="spellEnd"/>
      <w:r w:rsidRPr="00796C6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796C6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Quality</w:t>
      </w:r>
      <w:proofErr w:type="spellEnd"/>
      <w:r w:rsidRPr="00796C6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796C6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Safety</w:t>
      </w:r>
      <w:proofErr w:type="spellEnd"/>
      <w:r w:rsidRPr="00796C6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(PQS) kataloğunda yer almalıdır.</w:t>
      </w:r>
    </w:p>
    <w:p w:rsidR="00B63824" w:rsidRDefault="00B63824">
      <w:bookmarkStart w:id="0" w:name="_GoBack"/>
      <w:bookmarkEnd w:id="0"/>
    </w:p>
    <w:sectPr w:rsidR="00B6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637E1"/>
    <w:multiLevelType w:val="multilevel"/>
    <w:tmpl w:val="DE5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A5"/>
    <w:rsid w:val="00796C66"/>
    <w:rsid w:val="00B27FA5"/>
    <w:rsid w:val="00B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1687C-F00B-4E6D-9E95-E917E94C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96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96C6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9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SEVİM</dc:creator>
  <cp:keywords/>
  <dc:description/>
  <cp:lastModifiedBy>Ata SEVİM</cp:lastModifiedBy>
  <cp:revision>2</cp:revision>
  <dcterms:created xsi:type="dcterms:W3CDTF">2019-04-24T12:01:00Z</dcterms:created>
  <dcterms:modified xsi:type="dcterms:W3CDTF">2019-04-24T12:01:00Z</dcterms:modified>
</cp:coreProperties>
</file>